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AA" w:rsidRDefault="003E56AA" w:rsidP="003E56AA">
      <w:pPr>
        <w:jc w:val="both"/>
        <w:rPr>
          <w:rFonts w:ascii="Book Antiqua" w:hAnsi="Book Antiqua" w:cs="Arial"/>
          <w:sz w:val="28"/>
          <w:szCs w:val="28"/>
        </w:rPr>
      </w:pPr>
    </w:p>
    <w:p w:rsidR="003E56AA" w:rsidRPr="00813498" w:rsidRDefault="003E56AA" w:rsidP="003E56AA">
      <w:pPr>
        <w:jc w:val="both"/>
        <w:rPr>
          <w:rFonts w:ascii="Arial" w:hAnsi="Arial" w:cs="Arial"/>
        </w:rPr>
      </w:pPr>
      <w:r w:rsidRPr="00813498">
        <w:rPr>
          <w:rFonts w:ascii="Arial" w:hAnsi="Arial" w:cs="Arial"/>
        </w:rPr>
        <w:t xml:space="preserve">San Luis de la Paz, Guanajuato., </w:t>
      </w:r>
      <w:r>
        <w:rPr>
          <w:rFonts w:ascii="Arial" w:hAnsi="Arial" w:cs="Arial"/>
        </w:rPr>
        <w:t>15 quince</w:t>
      </w:r>
      <w:r w:rsidRPr="00813498">
        <w:rPr>
          <w:rFonts w:ascii="Arial" w:hAnsi="Arial" w:cs="Arial"/>
        </w:rPr>
        <w:t xml:space="preserve"> de </w:t>
      </w:r>
      <w:r>
        <w:rPr>
          <w:rFonts w:ascii="Arial" w:hAnsi="Arial" w:cs="Arial"/>
        </w:rPr>
        <w:t xml:space="preserve">enero </w:t>
      </w:r>
      <w:r w:rsidRPr="00813498">
        <w:rPr>
          <w:rFonts w:ascii="Arial" w:hAnsi="Arial" w:cs="Arial"/>
        </w:rPr>
        <w:t>de 202</w:t>
      </w:r>
      <w:r>
        <w:rPr>
          <w:rFonts w:ascii="Arial" w:hAnsi="Arial" w:cs="Arial"/>
        </w:rPr>
        <w:t>1</w:t>
      </w:r>
      <w:r w:rsidRPr="00813498">
        <w:rPr>
          <w:rFonts w:ascii="Arial" w:hAnsi="Arial" w:cs="Arial"/>
        </w:rPr>
        <w:t xml:space="preserve"> dos mil veint</w:t>
      </w:r>
      <w:r>
        <w:rPr>
          <w:rFonts w:ascii="Arial" w:hAnsi="Arial" w:cs="Arial"/>
        </w:rPr>
        <w:t>iuno</w:t>
      </w:r>
      <w:r w:rsidRPr="00813498">
        <w:rPr>
          <w:rFonts w:ascii="Arial" w:hAnsi="Arial" w:cs="Arial"/>
        </w:rPr>
        <w:t>.------</w:t>
      </w:r>
      <w:r>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VISTOS.-</w:t>
      </w:r>
      <w:r w:rsidRPr="00813498">
        <w:rPr>
          <w:rFonts w:ascii="Arial" w:hAnsi="Arial" w:cs="Arial"/>
        </w:rPr>
        <w:t xml:space="preserve"> Para resolver los autos de la Demanda de Juicio de Nulidad Expediente Número 52/2020, promovido por la ciudadana  </w:t>
      </w:r>
      <w:r>
        <w:rPr>
          <w:rFonts w:ascii="Arial" w:hAnsi="Arial" w:cs="Arial"/>
        </w:rPr>
        <w:t>**</w:t>
      </w:r>
      <w:r w:rsidRPr="00813498">
        <w:rPr>
          <w:rFonts w:ascii="Arial" w:hAnsi="Arial" w:cs="Arial"/>
          <w:b/>
        </w:rPr>
        <w:t xml:space="preserve">, </w:t>
      </w:r>
      <w:r w:rsidRPr="00813498">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3E56AA" w:rsidRPr="00813498" w:rsidRDefault="003E56AA" w:rsidP="003E56AA">
      <w:pPr>
        <w:jc w:val="center"/>
        <w:rPr>
          <w:rFonts w:ascii="Arial" w:hAnsi="Arial" w:cs="Arial"/>
          <w:b/>
        </w:rPr>
      </w:pPr>
      <w:r w:rsidRPr="00813498">
        <w:rPr>
          <w:rFonts w:ascii="Arial" w:hAnsi="Arial" w:cs="Arial"/>
          <w:b/>
        </w:rPr>
        <w:t>R E S U L T A N D O</w:t>
      </w:r>
    </w:p>
    <w:p w:rsidR="003E56AA" w:rsidRPr="00813498" w:rsidRDefault="003E56AA" w:rsidP="003E56AA">
      <w:pPr>
        <w:jc w:val="both"/>
        <w:rPr>
          <w:rFonts w:ascii="Arial" w:hAnsi="Arial" w:cs="Arial"/>
        </w:rPr>
      </w:pPr>
      <w:r w:rsidRPr="00813498">
        <w:rPr>
          <w:rFonts w:ascii="Arial" w:hAnsi="Arial" w:cs="Arial"/>
          <w:b/>
        </w:rPr>
        <w:t>PRIMERO.-</w:t>
      </w:r>
      <w:r w:rsidRPr="00813498">
        <w:rPr>
          <w:rFonts w:ascii="Arial" w:hAnsi="Arial" w:cs="Arial"/>
        </w:rPr>
        <w:t xml:space="preserve"> Con fecha 2 dos  de septiembre  de 2020 dos mil veinte,  la ciudadana  </w:t>
      </w:r>
      <w:r w:rsidRPr="00813498">
        <w:rPr>
          <w:rFonts w:ascii="Arial" w:hAnsi="Arial" w:cs="Arial"/>
          <w:b/>
        </w:rPr>
        <w:t xml:space="preserve">  </w:t>
      </w:r>
      <w:r>
        <w:rPr>
          <w:rFonts w:ascii="Arial" w:hAnsi="Arial" w:cs="Arial"/>
          <w:b/>
        </w:rPr>
        <w:t>**</w:t>
      </w:r>
      <w:r w:rsidRPr="00813498">
        <w:rPr>
          <w:rFonts w:ascii="Arial" w:hAnsi="Arial" w:cs="Arial"/>
          <w:b/>
        </w:rPr>
        <w:t xml:space="preserve">, </w:t>
      </w:r>
      <w:r w:rsidRPr="00813498">
        <w:rPr>
          <w:rFonts w:ascii="Arial" w:hAnsi="Arial" w:cs="Arial"/>
        </w:rPr>
        <w:t xml:space="preserve"> promovió  Demanda de Juicio de Nulidad en contra de la Tesorera Municipal de esta ciudad,  sobre el acto administrativo  traducido en la resolución negativa ficta recaída al escrito de fecha 11 once de febrero de  2020 dos mil veinte,  solicitando la nulidad de la misma en  los términos del artículo 255 del Código de Procedimiento y Justicia Administrativa para el Estado y los Municipios de Guanajuato.-----------</w:t>
      </w:r>
      <w:r>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SEGUNDO.-</w:t>
      </w:r>
      <w:r w:rsidRPr="00813498">
        <w:rPr>
          <w:rFonts w:ascii="Arial" w:hAnsi="Arial" w:cs="Arial"/>
        </w:rPr>
        <w:t xml:space="preserve"> Por auto de fecha 3 tres de septiembre del presente año,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7 siete de septiembre  de 2020 dos mil v</w:t>
      </w:r>
      <w:r>
        <w:rPr>
          <w:rFonts w:ascii="Arial" w:hAnsi="Arial" w:cs="Arial"/>
        </w:rPr>
        <w:t>einte.-</w:t>
      </w:r>
    </w:p>
    <w:p w:rsidR="003E56AA" w:rsidRPr="00813498" w:rsidRDefault="003E56AA" w:rsidP="003E56AA">
      <w:pPr>
        <w:jc w:val="both"/>
        <w:rPr>
          <w:rFonts w:ascii="Arial" w:hAnsi="Arial" w:cs="Arial"/>
        </w:rPr>
      </w:pPr>
      <w:r w:rsidRPr="00813498">
        <w:rPr>
          <w:rFonts w:ascii="Arial" w:hAnsi="Arial" w:cs="Arial"/>
          <w:b/>
        </w:rPr>
        <w:t>TERCERO.-</w:t>
      </w:r>
      <w:r w:rsidRPr="00813498">
        <w:rPr>
          <w:rFonts w:ascii="Arial" w:hAnsi="Arial" w:cs="Arial"/>
        </w:rPr>
        <w:t xml:space="preserve"> Por auto de fecha 28 veintiocho  de septiembre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813498">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 xml:space="preserve">CUARTO.- </w:t>
      </w:r>
      <w:r w:rsidRPr="00813498">
        <w:rPr>
          <w:rFonts w:ascii="Arial" w:hAnsi="Arial" w:cs="Arial"/>
        </w:rPr>
        <w:t>Por auto de fecha 12 doce de octubre del año que corre, se tuvo al recurrente por ampliando la demanda del juicio de nulidad, lo anterior de conformidad con lo señalado por el artículo 284 del Código que regula esta materia.------</w:t>
      </w:r>
      <w:r>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 xml:space="preserve">QUINTO.-  </w:t>
      </w:r>
      <w:r w:rsidRPr="00813498">
        <w:rPr>
          <w:rFonts w:ascii="Arial" w:hAnsi="Arial" w:cs="Arial"/>
        </w:rPr>
        <w:t>Por auto de fecha 26 veintiséis de octubre del año que pasa, se tuvo a la recurrida por dando contestación a la ampliación de demanda, lo anterior de conformidad con lo señalado por el artículo 285 del Código que impera en este Juzgado.-----</w:t>
      </w:r>
      <w:r>
        <w:rPr>
          <w:rFonts w:ascii="Arial" w:hAnsi="Arial" w:cs="Arial"/>
        </w:rPr>
        <w:t>--------------------------------------------------------------------------------</w:t>
      </w:r>
      <w:r w:rsidRPr="00813498">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SEXTO.-</w:t>
      </w:r>
      <w:r w:rsidRPr="00813498">
        <w:rPr>
          <w:rFonts w:ascii="Arial" w:hAnsi="Arial" w:cs="Arial"/>
        </w:rPr>
        <w:t>En fecha 1 uno de diciembre  de la presente anualidad,  se celebró la  Audiencia de Alegatos, formulando sus apuntes de alegatos la parte actora,  lo anterior de conformidad con el artículo 286 del Código de Procedimiento y Justicia Administrativa para el Estado y los Municipios de Gu</w:t>
      </w:r>
      <w:r>
        <w:rPr>
          <w:rFonts w:ascii="Arial" w:hAnsi="Arial" w:cs="Arial"/>
        </w:rPr>
        <w:t>anajuato.---------------</w:t>
      </w:r>
      <w:r w:rsidRPr="00813498">
        <w:rPr>
          <w:rFonts w:ascii="Arial" w:hAnsi="Arial" w:cs="Arial"/>
        </w:rPr>
        <w:t xml:space="preserve">--------------- </w:t>
      </w:r>
    </w:p>
    <w:p w:rsidR="003E56AA" w:rsidRPr="00813498" w:rsidRDefault="003E56AA" w:rsidP="003E56AA">
      <w:pPr>
        <w:jc w:val="center"/>
        <w:rPr>
          <w:rFonts w:ascii="Arial" w:hAnsi="Arial" w:cs="Arial"/>
          <w:b/>
        </w:rPr>
      </w:pPr>
      <w:r w:rsidRPr="00813498">
        <w:rPr>
          <w:rFonts w:ascii="Arial" w:hAnsi="Arial" w:cs="Arial"/>
          <w:b/>
        </w:rPr>
        <w:t>C O N S I D E R A N D O</w:t>
      </w:r>
    </w:p>
    <w:p w:rsidR="003E56AA" w:rsidRPr="00813498" w:rsidRDefault="003E56AA" w:rsidP="003E56AA">
      <w:pPr>
        <w:jc w:val="both"/>
        <w:rPr>
          <w:rFonts w:ascii="Arial" w:hAnsi="Arial" w:cs="Arial"/>
        </w:rPr>
      </w:pPr>
      <w:r w:rsidRPr="00813498">
        <w:rPr>
          <w:rFonts w:ascii="Arial" w:hAnsi="Arial" w:cs="Arial"/>
          <w:b/>
        </w:rPr>
        <w:t xml:space="preserve">PRIMERO.- </w:t>
      </w:r>
      <w:r w:rsidRPr="00813498">
        <w:rPr>
          <w:rFonts w:ascii="Arial" w:hAnsi="Arial" w:cs="Arial"/>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SEGUNDO.-</w:t>
      </w:r>
      <w:r w:rsidRPr="0081349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E56AA" w:rsidRDefault="003E56AA" w:rsidP="003E56AA">
      <w:pPr>
        <w:jc w:val="both"/>
        <w:rPr>
          <w:rFonts w:ascii="Arial" w:hAnsi="Arial" w:cs="Arial"/>
          <w:i/>
        </w:rPr>
      </w:pPr>
      <w:r w:rsidRPr="00813498">
        <w:rPr>
          <w:rFonts w:ascii="Arial" w:hAnsi="Arial" w:cs="Arial"/>
          <w:b/>
        </w:rPr>
        <w:t>TERCERO.-</w:t>
      </w:r>
      <w:r w:rsidRPr="0081349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813498">
        <w:rPr>
          <w:rFonts w:ascii="Arial" w:hAnsi="Arial" w:cs="Arial"/>
          <w:b/>
          <w:i/>
        </w:rPr>
        <w:t>SOBRESEIMIENTO, MOTIVOS DE</w:t>
      </w:r>
      <w:r w:rsidRPr="00813498">
        <w:rPr>
          <w:rFonts w:ascii="Arial" w:hAnsi="Arial" w:cs="Arial"/>
          <w:i/>
        </w:rPr>
        <w:t xml:space="preserve">. La configuración de motivos de sobreseimiento, como sucede cuando se justifica que concurrieron causas de improcedencia, además </w:t>
      </w:r>
    </w:p>
    <w:p w:rsidR="003E56AA" w:rsidRDefault="003E56AA" w:rsidP="003E56AA">
      <w:pPr>
        <w:jc w:val="both"/>
        <w:rPr>
          <w:rFonts w:ascii="Arial" w:hAnsi="Arial" w:cs="Arial"/>
          <w:i/>
        </w:rPr>
      </w:pPr>
    </w:p>
    <w:p w:rsidR="003E56AA" w:rsidRDefault="003E56AA" w:rsidP="003E56AA">
      <w:pPr>
        <w:jc w:val="both"/>
        <w:rPr>
          <w:rFonts w:ascii="Arial" w:hAnsi="Arial" w:cs="Arial"/>
          <w:i/>
        </w:rPr>
      </w:pPr>
    </w:p>
    <w:p w:rsidR="003E56AA" w:rsidRPr="00813498" w:rsidRDefault="003E56AA" w:rsidP="003E56AA">
      <w:pPr>
        <w:jc w:val="both"/>
        <w:rPr>
          <w:rFonts w:ascii="Arial" w:hAnsi="Arial" w:cs="Arial"/>
          <w:i/>
        </w:rPr>
      </w:pPr>
      <w:proofErr w:type="gramStart"/>
      <w:r w:rsidRPr="00813498">
        <w:rPr>
          <w:rFonts w:ascii="Arial" w:hAnsi="Arial" w:cs="Arial"/>
          <w:i/>
        </w:rPr>
        <w:t>de</w:t>
      </w:r>
      <w:proofErr w:type="gramEnd"/>
      <w:r w:rsidRPr="00813498">
        <w:rPr>
          <w:rFonts w:ascii="Arial" w:hAnsi="Arial" w:cs="Arial"/>
          <w:i/>
        </w:rPr>
        <w:t xml:space="preserv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E56AA" w:rsidRPr="00813498" w:rsidRDefault="003E56AA" w:rsidP="003E56AA">
      <w:pPr>
        <w:jc w:val="both"/>
        <w:rPr>
          <w:rFonts w:ascii="Arial" w:hAnsi="Arial" w:cs="Arial"/>
          <w:i/>
        </w:rPr>
      </w:pPr>
      <w:r w:rsidRPr="00813498">
        <w:rPr>
          <w:rFonts w:ascii="Arial" w:hAnsi="Arial" w:cs="Arial"/>
          <w:b/>
          <w:i/>
        </w:rPr>
        <w:t>“IMPROCEDENCIA.-</w:t>
      </w:r>
      <w:r w:rsidRPr="0081349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E56AA" w:rsidRPr="00813498" w:rsidRDefault="003E56AA" w:rsidP="003E56AA">
      <w:pPr>
        <w:jc w:val="both"/>
        <w:rPr>
          <w:rFonts w:ascii="Arial" w:hAnsi="Arial" w:cs="Arial"/>
        </w:rPr>
      </w:pPr>
      <w:r w:rsidRPr="00813498">
        <w:rPr>
          <w:rFonts w:ascii="Arial" w:hAnsi="Arial" w:cs="Arial"/>
        </w:rPr>
        <w:t xml:space="preserve">No encontrando alguna causal que impida el estudio de fondo del presente asunto, se procede a analizar los conceptos de violación aducidos por el actor en su libelo de Demanda de Juicio de Nulidad.----------------------------------------------------------------------- </w:t>
      </w:r>
    </w:p>
    <w:p w:rsidR="003E56AA" w:rsidRPr="00813498" w:rsidRDefault="003E56AA" w:rsidP="003E56AA">
      <w:pPr>
        <w:jc w:val="both"/>
        <w:rPr>
          <w:rFonts w:ascii="Arial" w:hAnsi="Arial" w:cs="Arial"/>
        </w:rPr>
      </w:pPr>
      <w:r w:rsidRPr="00813498">
        <w:rPr>
          <w:rFonts w:ascii="Arial" w:hAnsi="Arial" w:cs="Arial"/>
          <w:b/>
        </w:rPr>
        <w:t>CUARTO.-</w:t>
      </w:r>
      <w:r w:rsidRPr="0081349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813498">
        <w:rPr>
          <w:rFonts w:ascii="Arial" w:hAnsi="Arial" w:cs="Arial"/>
          <w:b/>
          <w:i/>
        </w:rPr>
        <w:t>CONCEPTOS DE VIOLACIÓN, EL JUEZ NO ESTA OBLIGADO A TRANSCRIBIRLOS.-</w:t>
      </w:r>
      <w:r w:rsidRPr="0081349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813498">
        <w:rPr>
          <w:rFonts w:ascii="Arial" w:hAnsi="Arial" w:cs="Arial"/>
        </w:rPr>
        <w:t>”.</w:t>
      </w:r>
    </w:p>
    <w:p w:rsidR="003E56AA" w:rsidRPr="00813498" w:rsidRDefault="003E56AA" w:rsidP="003E56AA">
      <w:pPr>
        <w:jc w:val="both"/>
        <w:rPr>
          <w:rFonts w:ascii="Arial" w:hAnsi="Arial" w:cs="Arial"/>
        </w:rPr>
      </w:pPr>
      <w:r w:rsidRPr="00813498">
        <w:rPr>
          <w:rFonts w:ascii="Arial" w:hAnsi="Arial" w:cs="Arial"/>
        </w:rPr>
        <w:t>No obstante lo anterior, este Juzgador, estima precisar substancialmente lo que las partes expresaron en sus respectivos escritos, y así tenemos que el demandante señala: “</w:t>
      </w:r>
      <w:r w:rsidRPr="00813498">
        <w:rPr>
          <w:rFonts w:ascii="Arial" w:hAnsi="Arial" w:cs="Arial"/>
        </w:rPr>
        <w:tab/>
        <w:t xml:space="preserve">ÚNICO.- El acto que se impugna es ilegal, ya que la autoridad dejó de observar en mi perjuicio lo señalado en los artículos 11 de la Ley Orgánica Municipal para el Estado de Guanajuato y 19 de la Ley de Hacienda para  los Municipios del Estado de Guanajuato… De los preceptos legales anteriormente transcritos se observa claramente que la Tesorera Municipal de San Luis de la Paz, </w:t>
      </w:r>
      <w:r w:rsidRPr="00813498">
        <w:rPr>
          <w:rFonts w:ascii="Arial" w:hAnsi="Arial" w:cs="Arial"/>
          <w:b/>
          <w:u w:val="single"/>
        </w:rPr>
        <w:t>debió</w:t>
      </w:r>
      <w:r w:rsidRPr="00813498">
        <w:rPr>
          <w:rFonts w:ascii="Arial" w:hAnsi="Arial" w:cs="Arial"/>
        </w:rPr>
        <w:t xml:space="preserve"> dar respuesta por escrito a toda gestión que se les presente. Debiendo hacerlo en el plazo que indican. Sin embargo, tal situación no aconteció así en la especie. Se asevera lo anterior, toda vez que la Tesorera Municipal de San Luis de la Paz </w:t>
      </w:r>
      <w:r w:rsidRPr="00813498">
        <w:rPr>
          <w:rFonts w:ascii="Arial" w:hAnsi="Arial" w:cs="Arial"/>
          <w:b/>
          <w:u w:val="single"/>
        </w:rPr>
        <w:t>no ha dado contestación</w:t>
      </w:r>
      <w:r w:rsidRPr="00813498">
        <w:rPr>
          <w:rFonts w:ascii="Arial" w:hAnsi="Arial" w:cs="Arial"/>
        </w:rPr>
        <w:t xml:space="preserve"> por escrito a  mis peticiones legalmente formuladas, en las que se atienda total y congruentemente todos los puntos solicitados. Consecuentemente, la autoridad demandada actualizó en mi perjuicio una determinación </w:t>
      </w:r>
      <w:r w:rsidRPr="00813498">
        <w:rPr>
          <w:rFonts w:ascii="Arial" w:hAnsi="Arial" w:cs="Arial"/>
          <w:b/>
        </w:rPr>
        <w:t>negativa ficta</w:t>
      </w:r>
      <w:r w:rsidRPr="00813498">
        <w:rPr>
          <w:rFonts w:ascii="Arial" w:hAnsi="Arial" w:cs="Arial"/>
        </w:rPr>
        <w:t>, soslayando que como autoridad se encuentra legalmente obligada a dar contestación por escrito a toda gestión que se le presente. Por lo tanto, es evidente que lo establecido en los artículos 19 de la Ley de Hacienda para los Municipios del Estado de Guanajuato, jamás fue observado por la autoridad denunciada, pues se le formuló una solicitud específica sin haber resuelto a favor de la suscrita, lo que me provoca una evidente incertidumbre jurídica  y en consecuencia me deja en un total y absoluto estado de indefensión, ya que desconozco los fundamentos de hecho y de derecho de tal determinación. De igual modo, con el silencio traducido en la inactividad para emitir una resolución expresa a nuestra gestión realizada, la demandada fictamente resolvió en sentido negativo la petición que le fue sometida. Sin embargo, dicha negativa carece por completo de la debida fundamentación y motivación que todo acto de autoridad debe contener, además de que no fue emitida por escrito…</w:t>
      </w:r>
    </w:p>
    <w:p w:rsidR="003E56AA" w:rsidRPr="00813498" w:rsidRDefault="003E56AA" w:rsidP="003E56AA">
      <w:pPr>
        <w:jc w:val="both"/>
        <w:rPr>
          <w:rFonts w:ascii="Arial" w:hAnsi="Arial" w:cs="Arial"/>
        </w:rPr>
      </w:pPr>
    </w:p>
    <w:p w:rsidR="003E56AA" w:rsidRDefault="003E56AA" w:rsidP="003E56AA">
      <w:pPr>
        <w:jc w:val="both"/>
        <w:rPr>
          <w:rFonts w:ascii="Arial" w:hAnsi="Arial" w:cs="Arial"/>
        </w:rPr>
      </w:pPr>
    </w:p>
    <w:p w:rsidR="003E56AA" w:rsidRDefault="003E56AA" w:rsidP="003E56AA">
      <w:pPr>
        <w:jc w:val="both"/>
        <w:rPr>
          <w:rFonts w:ascii="Arial" w:hAnsi="Arial" w:cs="Arial"/>
        </w:rPr>
      </w:pPr>
    </w:p>
    <w:p w:rsidR="003E56AA" w:rsidRDefault="003E56AA" w:rsidP="003E56AA">
      <w:pPr>
        <w:jc w:val="both"/>
        <w:rPr>
          <w:rFonts w:ascii="Arial" w:hAnsi="Arial" w:cs="Arial"/>
        </w:rPr>
      </w:pPr>
    </w:p>
    <w:p w:rsidR="003E56AA" w:rsidRPr="00813498" w:rsidRDefault="003E56AA" w:rsidP="003E56AA">
      <w:pPr>
        <w:jc w:val="both"/>
        <w:rPr>
          <w:rFonts w:ascii="Arial" w:hAnsi="Arial" w:cs="Arial"/>
        </w:rPr>
      </w:pPr>
      <w:r w:rsidRPr="00813498">
        <w:rPr>
          <w:rFonts w:ascii="Arial" w:hAnsi="Arial" w:cs="Arial"/>
        </w:rPr>
        <w:t>La autoridad demandada en la contestación de la demanda manifestó lo  siguiente: “ÚNICO.- Es infundado el agravio expuesto por el actor, toda vez que sus afirmaciones son inexactas y carecen de sustento jurídico, esto en razón de que argumenta que al haberse configurado la negativa ficta, carece de la debida fundamentación, ya que al no haberse emitido la respuesta expresa, de conformidad a lo dispuesto en el artículo 5 de la Ley Orgánica Municipal para el Estado de Guanajuato, se tiene por contestando en sentido negativo. Asimismo, en concordancia con lo dispuesto en el artículo 154 del Código de Procedimiento y Justicia Administrativa para el Estado y Municipios de Guanajuato, que establece que en el supuesto de que opere la negativa ficta, significa decisión desfavorable a los derechos e intereses jurídicos del peticionario… Resulta infundado el agravio expuesto por la parte actora, ya que atento al principio de legalidad consagrado en el artículo 4 de la Ley Orgánica Municipal para el Estado de Guanajuato, que establece el imperativo de que la autoridad puede hacer únicamente lo que la ley le faculta, no existe ningún dispositivo legal que establezca la obligación de la Tesorería Municipal para realizar la devolución de un pago de lo indebido, si el contribuyente no acredita fehacientemente en primer término haber realizado el pago que dice erogó de su peculio, toda vez que una copia simple no tiene ningún valor probatorio para realizar la reclamación del pago aludido en su solicitud…”</w:t>
      </w:r>
    </w:p>
    <w:p w:rsidR="003E56AA" w:rsidRPr="00813498" w:rsidRDefault="003E56AA" w:rsidP="003E56AA">
      <w:pPr>
        <w:jc w:val="both"/>
        <w:rPr>
          <w:rFonts w:ascii="Arial" w:hAnsi="Arial" w:cs="Arial"/>
        </w:rPr>
      </w:pPr>
      <w:r w:rsidRPr="00813498">
        <w:rPr>
          <w:rFonts w:ascii="Arial" w:hAnsi="Arial" w:cs="Arial"/>
        </w:rPr>
        <w:t xml:space="preserve">El justiciable en la ampliación de demanda manifestó lo siguiente: “…Al respecto, manifiesto que la respuesta emitida por la demandada contraviene por completo el derecho humano a una buena administración pública, así como el principio de eficiencia y prontitud, ya que si bien la suscrita no acompañé el recibo original, lo cierto es que la enjuiciada cuenta con los recursos materiales suficientes para cotejar con su archivo la expedición del recibo 130278, de fecha 22 de enero de 2019. Lo anterior tiene sustento en el artículo 185 fracción IV en relación con el ordinal 184 del Código de Procedimientos y Justicia Administrativa para el Estado y los Municipios de Guanajuato, mismos que refiere que cuando en los archivos de las autoridades administrativas exista constancia de actos emitidos por la misma, basta con señalar los datos de identificación relevándolo de la obligación de exhibir los documentos correspondientes. En atención a lo anterior, la autoridad tenía los elementos necesarios para localizar en sus archivos el recibo de pago original y cotejar el mismo con la copia simple que se acompañó a mi solicitud, para verificar la autenticad en cuanto  a su contenido. Aunado a lo anterior, es preciso evidenciar antes (sic) este juzgador, que la demandada en ningún momento realizó objeción alguna en cuanto a la veracidad y autenticidad de la copia simple del recibo de pago que se acompañó con mi escrito inicial de demanda, por lo tanto, se debe considerar que el mismo goza de certeza en cuanto a los alcances de la información contenida en la copia simple  en cuestión. Ahora bien, suponiendo sin conceder que hubiera sido necesario exhibir el original del recibo de pago para que fuera atendida mi petición, la autoridad tenía la obligación de requerirme la exhibición del mismo, según lo previsto en el artículo 184 del código administrativo aplicable, situación que no aconteció en la especie. Por consiguiente, la respuesta emitida por la demandada contraviene por completo la fracción IX del artículo 137 del Código de Procedimientos y Justicia Administrativa para el Estado y los Municipios de Guanajuato, ya que la respuesta emitida no es congruente con lo solicitado. Razón por lo cual, es claro que la negativa ahora expresa, se encuentra indebidamente fundamentada, pues la disipación (sic) administrativa en que se funda, carece de validez por lo que solicito decrete la nulidad de la negativa expresa y ordene la devolución del pago de lo indebido, </w:t>
      </w:r>
      <w:r w:rsidRPr="00813498">
        <w:rPr>
          <w:rFonts w:ascii="Arial" w:hAnsi="Arial" w:cs="Arial"/>
          <w:b/>
          <w:u w:val="single"/>
        </w:rPr>
        <w:t>más los intereses que se generen desde la fecha en que erogué el pago,</w:t>
      </w:r>
      <w:r w:rsidRPr="00813498">
        <w:rPr>
          <w:rFonts w:ascii="Arial" w:hAnsi="Arial" w:cs="Arial"/>
        </w:rPr>
        <w:t xml:space="preserve"> tomando como base la tasa que señala la Ley de Ingresos para los recargos calculándose desde la fecha en que se realizó el pago y hasta aquella en que la autoridad de cabal cumplimiento.”</w:t>
      </w:r>
    </w:p>
    <w:p w:rsidR="003E56AA" w:rsidRPr="00813498" w:rsidRDefault="003E56AA" w:rsidP="003E56AA">
      <w:pPr>
        <w:jc w:val="both"/>
        <w:rPr>
          <w:rFonts w:ascii="Arial" w:hAnsi="Arial" w:cs="Arial"/>
        </w:rPr>
      </w:pPr>
    </w:p>
    <w:p w:rsidR="003E56AA" w:rsidRDefault="003E56AA" w:rsidP="003E56AA">
      <w:pPr>
        <w:jc w:val="both"/>
        <w:rPr>
          <w:rFonts w:ascii="Arial" w:hAnsi="Arial" w:cs="Arial"/>
        </w:rPr>
      </w:pPr>
    </w:p>
    <w:p w:rsidR="003E56AA" w:rsidRDefault="003E56AA" w:rsidP="003E56AA">
      <w:pPr>
        <w:jc w:val="both"/>
        <w:rPr>
          <w:rFonts w:ascii="Arial" w:hAnsi="Arial" w:cs="Arial"/>
        </w:rPr>
      </w:pPr>
    </w:p>
    <w:p w:rsidR="003E56AA" w:rsidRPr="00813498" w:rsidRDefault="003E56AA" w:rsidP="003E56AA">
      <w:pPr>
        <w:jc w:val="both"/>
        <w:rPr>
          <w:rFonts w:ascii="Arial" w:hAnsi="Arial" w:cs="Arial"/>
        </w:rPr>
      </w:pPr>
      <w:r w:rsidRPr="00813498">
        <w:rPr>
          <w:rFonts w:ascii="Arial" w:hAnsi="Arial" w:cs="Arial"/>
        </w:rPr>
        <w:t xml:space="preserve">La autoridad recurrida, en la contestación de la ampliación de demanda manifestó lo  siguiente: “…Resulta infundado el agravio expuesto por la demandante, en el sentido de que la respuesta expresa es incongruente a lo peticionado, toda vez que el numeral 184 del Código de la materia, precisa que si al escrito inicial  no se adjuntan los documentos respectivos se le requerirá para que complete y exhiba los documentos, por lo tanto, en la respuesta expresa emitida en la contestación de demanda, se le hizo saber que era un requisito indispensable adjuntar el recibo original para acreditar haber realizado el pago que reclama, no así una copia simple, sin embargo, lejos de cumplir con el requisito y acreditar que le asiste el derecho, se escuda en argumentaciones y no demuestra ante su Señoría que efectivamente realizó el pago, por lo que en supuesto de que a juicio de ese Juzgador fuera procedente decretar la nulidad de la respuesta expresa que ahora constituye el acto impugnado, al entrar al estudio del reconocimiento del derecho, deberá abstenerse de condenar a esta autoridad demandada para que devuelva la cantidad que la actora no probó haber erogado de su peculio con prueba plena, pues la copia simple no deja de ser insuficiente para acordar lo peticionado y menos aún para pretender obtener intereses. Es de reiterar, que en el supuesto de que resulte procedente la nulidad de la respuesta expresa, el reconocimiento del derecho de la parte actora resulta improcedente, en razón de que no cumple con los requisitos establecidos en el artículo 53 de la Ley de Hacienda para los Municipios del Estado de Guanajuato… Del precepto legal antes transcrito, se desprende claramente que la Tesorería Municipal se encuentra obligada a realizar la devolución siempre y cuando el contribuyente presente una solicitud con todos los requisitos, y no solamente basado en meras afirmaciones, de ahí que la actora no ha presentado la solicitud con todos los requisitos, pues no ha exhibido comprobante de pago original necesario para su cancelación y como consecuencia su devolución, siendo insuficiente una copia simple, pues de la misma forma, dentro de autos no existe prueba eficaz e idónea para que acredite el reconocimiento del derecho que pretende, su petición no cumple con los requisitos establecidos para su procedencia, por lo que si llegado el momento procesal oportuno, a juicio de su Señoría declara la nulidad del acto, deberá ser únicamente para los efectos de emitir una nueva respuesta a la actora sin las deficiencias que a su juicio pudiera existir, aún y cuando esta autoridad demandada sostiene que el acto impugnado y que constituye la respuesta expresa, se encuentra debidamente fundado y motivado.” </w:t>
      </w:r>
    </w:p>
    <w:p w:rsidR="003E56AA" w:rsidRPr="00813498" w:rsidRDefault="003E56AA" w:rsidP="003E56AA">
      <w:pPr>
        <w:jc w:val="both"/>
        <w:rPr>
          <w:rFonts w:ascii="Arial" w:hAnsi="Arial" w:cs="Arial"/>
        </w:rPr>
      </w:pPr>
      <w:r w:rsidRPr="00813498">
        <w:rPr>
          <w:rFonts w:ascii="Arial" w:hAnsi="Arial" w:cs="Arial"/>
          <w:b/>
        </w:rPr>
        <w:t>QUINTO.-</w:t>
      </w:r>
      <w:r w:rsidRPr="00813498">
        <w:rPr>
          <w:rFonts w:ascii="Arial" w:hAnsi="Arial" w:cs="Arial"/>
        </w:rPr>
        <w:t xml:space="preserve"> En virtud de que la resolución negativa ficta desapareció y ahora existe una negativa expresa, este juzgador se abocará a estudiar la legalidad de esta ulterior negativa.</w:t>
      </w:r>
    </w:p>
    <w:p w:rsidR="003E56AA" w:rsidRPr="00813498" w:rsidRDefault="003E56AA" w:rsidP="003E56AA">
      <w:pPr>
        <w:jc w:val="both"/>
        <w:rPr>
          <w:rFonts w:ascii="Arial" w:hAnsi="Arial" w:cs="Arial"/>
        </w:rPr>
      </w:pPr>
      <w:r w:rsidRPr="00813498">
        <w:rPr>
          <w:rFonts w:ascii="Arial" w:hAnsi="Arial" w:cs="Arial"/>
        </w:rPr>
        <w:t xml:space="preserve">De lo anterior se colige que,  en tratándose del    concepto de impugnación expresado por el actor, dicho  concepto resulta fundado, luego entonces,  le asiste la razón al recurrente, lo anterior es así en virtud de las siguientes consideraciones jurídicas: </w:t>
      </w:r>
    </w:p>
    <w:p w:rsidR="003E56AA" w:rsidRPr="00813498" w:rsidRDefault="003E56AA" w:rsidP="003E56AA">
      <w:pPr>
        <w:jc w:val="both"/>
        <w:rPr>
          <w:rFonts w:ascii="Arial" w:hAnsi="Arial" w:cs="Arial"/>
        </w:rPr>
      </w:pPr>
      <w:r w:rsidRPr="00813498">
        <w:rPr>
          <w:rFonts w:ascii="Arial" w:hAnsi="Arial" w:cs="Arial"/>
        </w:rPr>
        <w:t>Las fracciones VI y IX  artículo 137 fracciones del Código de Procedimiento y Justicia Administrativa para el Estado y los Municipios de Guanajuato, señalan que todo acto administrativo debe ser expedido debidamente fundado y motivado.</w:t>
      </w:r>
    </w:p>
    <w:p w:rsidR="003E56AA" w:rsidRPr="00813498" w:rsidRDefault="003E56AA" w:rsidP="003E56AA">
      <w:pPr>
        <w:jc w:val="both"/>
        <w:rPr>
          <w:rFonts w:ascii="Arial" w:hAnsi="Arial" w:cs="Arial"/>
        </w:rPr>
      </w:pPr>
      <w:r w:rsidRPr="00813498">
        <w:rPr>
          <w:rFonts w:ascii="Arial" w:hAnsi="Arial" w:cs="Arial"/>
        </w:rPr>
        <w:t>Lo anterior,  no se surtió  en la especie, ergo,  en la contestación de la demanda de este juicio, la demandada puntualizó que la impetrante no había adjuntado el original del recibo de pago número 130278,  de fecha 22 veintidós de enero de 2019 dos mil diecinueve, por la cantidad de $5,800.66 (cinco mil ochocientos pesos 66/100 m.n.).</w:t>
      </w:r>
    </w:p>
    <w:p w:rsidR="003E56AA" w:rsidRPr="00813498" w:rsidRDefault="003E56AA" w:rsidP="003E56AA">
      <w:pPr>
        <w:jc w:val="both"/>
        <w:rPr>
          <w:rFonts w:ascii="Arial" w:hAnsi="Arial" w:cs="Arial"/>
        </w:rPr>
      </w:pPr>
      <w:r w:rsidRPr="00813498">
        <w:rPr>
          <w:rFonts w:ascii="Arial" w:hAnsi="Arial" w:cs="Arial"/>
        </w:rPr>
        <w:t xml:space="preserve">Es evidente que la recurrida dejó de observar lo señalado por la fracción IV del artículo 185, en relación con el artículo 184 del Código que regula esta materia, toda vez que bastaba revisar el archivo que tienen en la tesorería para observar  si efectivamente  se había realizado el pago que la ciudadana </w:t>
      </w:r>
      <w:r>
        <w:rPr>
          <w:rFonts w:ascii="Arial" w:hAnsi="Arial" w:cs="Arial"/>
        </w:rPr>
        <w:t xml:space="preserve">** </w:t>
      </w:r>
      <w:bookmarkStart w:id="0" w:name="_GoBack"/>
      <w:bookmarkEnd w:id="0"/>
      <w:r w:rsidRPr="00813498">
        <w:rPr>
          <w:rFonts w:ascii="Arial" w:hAnsi="Arial" w:cs="Arial"/>
        </w:rPr>
        <w:t>hizo en fecha 22 veintidós de enero de 2019 dos mil diecinueve, por la cantidad de $5,800.66 (cinco mil ochocientos pesos 66/100 m.n.).</w:t>
      </w:r>
    </w:p>
    <w:p w:rsidR="003E56AA" w:rsidRDefault="003E56AA" w:rsidP="003E56AA">
      <w:pPr>
        <w:jc w:val="both"/>
        <w:rPr>
          <w:rFonts w:ascii="Arial" w:hAnsi="Arial" w:cs="Arial"/>
        </w:rPr>
      </w:pPr>
    </w:p>
    <w:p w:rsidR="003E56AA" w:rsidRPr="00813498" w:rsidRDefault="003E56AA" w:rsidP="003E56AA">
      <w:pPr>
        <w:jc w:val="both"/>
        <w:rPr>
          <w:rFonts w:ascii="Arial" w:hAnsi="Arial" w:cs="Arial"/>
        </w:rPr>
      </w:pPr>
    </w:p>
    <w:p w:rsidR="003E56AA" w:rsidRPr="00813498" w:rsidRDefault="003E56AA" w:rsidP="003E56AA">
      <w:pPr>
        <w:jc w:val="both"/>
        <w:rPr>
          <w:rFonts w:ascii="Arial" w:hAnsi="Arial" w:cs="Arial"/>
        </w:rPr>
      </w:pPr>
      <w:r w:rsidRPr="00813498">
        <w:rPr>
          <w:rFonts w:ascii="Arial" w:hAnsi="Arial" w:cs="Arial"/>
        </w:rPr>
        <w:t xml:space="preserve">Ahora bien, dentro de la substanciación de proceso, la recurrente presentó el original del Recibo de Impuesto Predial de número de folio 130278, de fecha 22 veintidós de enero de 2019 dos mil diecinueve. </w:t>
      </w:r>
    </w:p>
    <w:p w:rsidR="003E56AA" w:rsidRPr="00813498" w:rsidRDefault="003E56AA" w:rsidP="003E56AA">
      <w:pPr>
        <w:jc w:val="both"/>
        <w:rPr>
          <w:rFonts w:ascii="Arial" w:hAnsi="Arial" w:cs="Arial"/>
        </w:rPr>
      </w:pPr>
      <w:r w:rsidRPr="00813498">
        <w:rPr>
          <w:rFonts w:ascii="Arial" w:hAnsi="Arial" w:cs="Arial"/>
        </w:rPr>
        <w:t>Aunado a lo anterior,  en fecha 5 cinco de noviembre de 2020 dos mil veinte se le notificó a la demandada  que la actora había presentado el original del recibo señalado en el párrafo que antecede.</w:t>
      </w:r>
    </w:p>
    <w:p w:rsidR="003E56AA" w:rsidRPr="00813498" w:rsidRDefault="003E56AA" w:rsidP="003E56AA">
      <w:pPr>
        <w:jc w:val="both"/>
        <w:rPr>
          <w:rFonts w:ascii="Arial" w:hAnsi="Arial" w:cs="Arial"/>
        </w:rPr>
      </w:pPr>
      <w:r w:rsidRPr="00813498">
        <w:rPr>
          <w:rFonts w:ascii="Arial" w:hAnsi="Arial" w:cs="Arial"/>
        </w:rPr>
        <w:t xml:space="preserve">Por lo anterior, este juzgador observa que  no existe  congruencia con  lo peticionado por  actor y la contestación recaída a dicha petición,  lo anterior no colmó lo preceptuado por   la fracción IX del artículo 137 del Código que regula esta materia, robustece a lo anterior la siguiente jurisprudencia.- </w:t>
      </w:r>
    </w:p>
    <w:p w:rsidR="003E56AA" w:rsidRPr="00813498" w:rsidRDefault="003E56AA" w:rsidP="003E56AA">
      <w:pPr>
        <w:jc w:val="both"/>
        <w:rPr>
          <w:rFonts w:ascii="Arial" w:hAnsi="Arial" w:cs="Arial"/>
        </w:rPr>
      </w:pPr>
      <w:r w:rsidRPr="00813498">
        <w:rPr>
          <w:rFonts w:ascii="Arial" w:hAnsi="Arial" w:cs="Arial"/>
        </w:rPr>
        <w:t>“</w:t>
      </w:r>
      <w:r w:rsidRPr="00813498">
        <w:rPr>
          <w:rFonts w:ascii="Arial" w:hAnsi="Arial" w:cs="Arial"/>
          <w:b/>
        </w:rPr>
        <w:t>AUTORIDADES. FUNDAMENTACIÓN DE SUS ACTOS.-</w:t>
      </w:r>
      <w:r w:rsidRPr="00813498">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E56AA" w:rsidRPr="00813498" w:rsidRDefault="003E56AA" w:rsidP="003E56AA">
      <w:pPr>
        <w:jc w:val="both"/>
        <w:rPr>
          <w:rFonts w:ascii="Arial" w:hAnsi="Arial" w:cs="Arial"/>
        </w:rPr>
      </w:pPr>
      <w:r w:rsidRPr="00813498">
        <w:rPr>
          <w:rFonts w:ascii="Arial" w:hAnsi="Arial" w:cs="Arial"/>
        </w:rPr>
        <w:t xml:space="preserve"> “</w:t>
      </w:r>
      <w:r w:rsidRPr="00813498">
        <w:rPr>
          <w:rFonts w:ascii="Arial" w:hAnsi="Arial" w:cs="Arial"/>
          <w:b/>
        </w:rPr>
        <w:t>FUNDAMENTACIÓN Y MOTIVACIÓN.-</w:t>
      </w:r>
      <w:r w:rsidRPr="00813498">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E56AA" w:rsidRPr="00813498" w:rsidRDefault="003E56AA" w:rsidP="003E56AA">
      <w:pPr>
        <w:jc w:val="both"/>
        <w:rPr>
          <w:rFonts w:ascii="Arial" w:hAnsi="Arial" w:cs="Arial"/>
        </w:rPr>
      </w:pPr>
      <w:r w:rsidRPr="00813498">
        <w:rPr>
          <w:rFonts w:ascii="Arial" w:hAnsi="Arial" w:cs="Arial"/>
        </w:rPr>
        <w:t xml:space="preserve">Segundo Tribunal Colegiado del Sexto Circuito, visible en el Semanario Judicial de la Federación, Tomo IV, Segunda Parte - 2, página 622, Tesis No. VI. 2º. J/31, que a la letra dice: </w:t>
      </w:r>
    </w:p>
    <w:p w:rsidR="003E56AA" w:rsidRPr="00813498" w:rsidRDefault="003E56AA" w:rsidP="003E56AA">
      <w:pPr>
        <w:jc w:val="both"/>
        <w:rPr>
          <w:rFonts w:ascii="Arial" w:hAnsi="Arial" w:cs="Arial"/>
        </w:rPr>
      </w:pPr>
      <w:r w:rsidRPr="00813498">
        <w:rPr>
          <w:rFonts w:ascii="Arial" w:hAnsi="Arial" w:cs="Arial"/>
        </w:rPr>
        <w:t>“</w:t>
      </w:r>
      <w:r w:rsidRPr="00813498">
        <w:rPr>
          <w:rFonts w:ascii="Arial" w:hAnsi="Arial" w:cs="Arial"/>
          <w:b/>
        </w:rPr>
        <w:t>FUNDAMENTACIÓN Y MOTIVACIÓN.</w:t>
      </w:r>
      <w:r w:rsidRPr="00813498">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3E56AA" w:rsidRDefault="003E56AA" w:rsidP="003E56AA">
      <w:pPr>
        <w:jc w:val="both"/>
        <w:rPr>
          <w:rFonts w:ascii="Arial" w:hAnsi="Arial" w:cs="Arial"/>
        </w:rPr>
      </w:pPr>
      <w:r w:rsidRPr="00813498">
        <w:rPr>
          <w:rFonts w:ascii="Arial" w:hAnsi="Arial" w:cs="Arial"/>
        </w:rPr>
        <w:t>jurisprudencia emitida por el Segundo Tribunal Colegiado del Sexto Circuito, publicado en el Semanario Judicial de la Federación y su Gaceta, Tomo 64, abril de 1993, Tesis VI.2º .J/284, página 43 que a la letra dice: “</w:t>
      </w:r>
      <w:r w:rsidRPr="00813498">
        <w:rPr>
          <w:rFonts w:ascii="Arial" w:hAnsi="Arial" w:cs="Arial"/>
          <w:b/>
        </w:rPr>
        <w:t>FUNDAMENTACIÓN Y MOTIVACIÓN DE LOS ACTOS ADMINISTRATIVOS.-</w:t>
      </w:r>
      <w:r w:rsidRPr="00813498">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w:t>
      </w:r>
    </w:p>
    <w:p w:rsidR="003E56AA" w:rsidRDefault="003E56AA" w:rsidP="003E56AA">
      <w:pPr>
        <w:jc w:val="both"/>
        <w:rPr>
          <w:rFonts w:ascii="Arial" w:hAnsi="Arial" w:cs="Arial"/>
        </w:rPr>
      </w:pPr>
    </w:p>
    <w:p w:rsidR="003E56AA" w:rsidRDefault="003E56AA" w:rsidP="003E56AA">
      <w:pPr>
        <w:jc w:val="both"/>
        <w:rPr>
          <w:rFonts w:ascii="Arial" w:hAnsi="Arial" w:cs="Arial"/>
        </w:rPr>
      </w:pPr>
    </w:p>
    <w:p w:rsidR="003E56AA" w:rsidRPr="00813498" w:rsidRDefault="003E56AA" w:rsidP="003E56AA">
      <w:pPr>
        <w:jc w:val="both"/>
        <w:rPr>
          <w:rFonts w:ascii="Arial" w:hAnsi="Arial" w:cs="Arial"/>
        </w:rPr>
      </w:pPr>
      <w:proofErr w:type="gramStart"/>
      <w:r w:rsidRPr="00813498">
        <w:rPr>
          <w:rFonts w:ascii="Arial" w:hAnsi="Arial" w:cs="Arial"/>
        </w:rPr>
        <w:t>propiedades</w:t>
      </w:r>
      <w:proofErr w:type="gramEnd"/>
      <w:r w:rsidRPr="00813498">
        <w:rPr>
          <w:rFonts w:ascii="Arial" w:hAnsi="Arial" w:cs="Arial"/>
        </w:rPr>
        <w:t xml:space="preserve">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13498">
        <w:rPr>
          <w:rFonts w:ascii="Arial" w:hAnsi="Arial" w:cs="Arial"/>
        </w:rPr>
        <w:t>subincisos</w:t>
      </w:r>
      <w:proofErr w:type="spellEnd"/>
      <w:r w:rsidRPr="00813498">
        <w:rPr>
          <w:rFonts w:ascii="Arial" w:hAnsi="Arial" w:cs="Arial"/>
        </w:rPr>
        <w:t xml:space="preserve">, fracciones y preceptos aplicables, y b).- los cuerpos legales, y preceptos que otorgan competencia o facultades a las autoridades para emitir el acto en agravio del gobernado.”  </w:t>
      </w:r>
    </w:p>
    <w:p w:rsidR="003E56AA" w:rsidRPr="00813498" w:rsidRDefault="003E56AA" w:rsidP="003E56AA">
      <w:pPr>
        <w:jc w:val="both"/>
        <w:rPr>
          <w:rFonts w:ascii="Arial" w:hAnsi="Arial" w:cs="Arial"/>
        </w:rPr>
      </w:pPr>
      <w:r w:rsidRPr="00813498">
        <w:rPr>
          <w:rFonts w:ascii="Arial" w:hAnsi="Arial" w:cs="Arial"/>
        </w:rPr>
        <w:t>Toda vez que en la contestación de la demanda, la recurrida no fundó ni motivó de manera debida, la nulidad del acto debe ser de manera lisa y llana y no para efectos, toda vez que se estaría dejando a la autoridad demandada la posibilidad de mejorar sus actos administrativos, lo cual sería contrario a lo señalado por el artículo 14 y 16 del Pacto Federal, mismos que hacen referencia a los principios  de  legalidad y seguridad jurídica, robustece a lo anterior la siguiente jurisprudencia.-</w:t>
      </w:r>
    </w:p>
    <w:p w:rsidR="003E56AA" w:rsidRPr="00813498" w:rsidRDefault="003E56AA" w:rsidP="003E56AA">
      <w:pPr>
        <w:jc w:val="both"/>
        <w:rPr>
          <w:rFonts w:ascii="Arial" w:hAnsi="Arial" w:cs="Arial"/>
        </w:rPr>
      </w:pPr>
      <w:r w:rsidRPr="00813498">
        <w:rPr>
          <w:rFonts w:ascii="Arial" w:hAnsi="Arial" w:cs="Arial"/>
        </w:rPr>
        <w:t>“</w:t>
      </w:r>
      <w:r w:rsidRPr="00813498">
        <w:rPr>
          <w:rFonts w:ascii="Arial" w:hAnsi="Arial" w:cs="Arial"/>
          <w:b/>
        </w:rPr>
        <w:t>FUNDAMENTACIÓN Y MOTIVACIÓN, FALTA O INDEBIDA. EN CUANTO SON DISTINTAS, UNAS GENERAN NULIDAD LISA Y LLANA Y OTRAS PARA EFECTO.-</w:t>
      </w:r>
      <w:r w:rsidRPr="00813498">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13498">
        <w:rPr>
          <w:rFonts w:ascii="Arial" w:hAnsi="Arial" w:cs="Arial"/>
        </w:rPr>
        <w:t>dan</w:t>
      </w:r>
      <w:proofErr w:type="gramEnd"/>
      <w:r w:rsidRPr="00813498">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E56AA" w:rsidRDefault="003E56AA" w:rsidP="003E56AA">
      <w:pPr>
        <w:jc w:val="both"/>
        <w:rPr>
          <w:rFonts w:ascii="Arial" w:eastAsia="Times New Roman" w:hAnsi="Arial" w:cs="Arial"/>
          <w:color w:val="000000"/>
        </w:rPr>
      </w:pPr>
    </w:p>
    <w:p w:rsidR="003E56AA" w:rsidRPr="00813498" w:rsidRDefault="003E56AA" w:rsidP="003E56AA">
      <w:pPr>
        <w:jc w:val="both"/>
        <w:rPr>
          <w:rFonts w:ascii="Arial" w:eastAsia="Times New Roman" w:hAnsi="Arial" w:cs="Arial"/>
          <w:color w:val="000000"/>
        </w:rPr>
      </w:pPr>
    </w:p>
    <w:p w:rsidR="003E56AA" w:rsidRPr="00813498" w:rsidRDefault="003E56AA" w:rsidP="003E56AA">
      <w:pPr>
        <w:jc w:val="both"/>
        <w:rPr>
          <w:rFonts w:ascii="Arial" w:hAnsi="Arial" w:cs="Arial"/>
        </w:rPr>
      </w:pPr>
      <w:r w:rsidRPr="00813498">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E56AA" w:rsidRPr="00813498" w:rsidRDefault="003E56AA" w:rsidP="003E56AA">
      <w:pPr>
        <w:jc w:val="both"/>
        <w:rPr>
          <w:rFonts w:ascii="Arial" w:hAnsi="Arial" w:cs="Arial"/>
        </w:rPr>
      </w:pPr>
      <w:r w:rsidRPr="0081349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E56AA" w:rsidRPr="00813498" w:rsidRDefault="003E56AA" w:rsidP="003E56AA">
      <w:pPr>
        <w:jc w:val="both"/>
        <w:rPr>
          <w:rFonts w:ascii="Arial" w:hAnsi="Arial" w:cs="Arial"/>
        </w:rPr>
      </w:pPr>
      <w:r w:rsidRPr="00813498">
        <w:rPr>
          <w:rFonts w:ascii="Arial" w:hAnsi="Arial" w:cs="Arial"/>
        </w:rPr>
        <w:t>Del análisis a la porción normativa transcrita se advierte que la procedencia del pago de intereses en el supuesto mencionado, requiere la concurrencia de los siguientes elementos:</w:t>
      </w:r>
    </w:p>
    <w:p w:rsidR="003E56AA" w:rsidRPr="00813498" w:rsidRDefault="003E56AA" w:rsidP="003E56AA">
      <w:pPr>
        <w:pStyle w:val="Prrafodelista"/>
        <w:numPr>
          <w:ilvl w:val="0"/>
          <w:numId w:val="3"/>
        </w:numPr>
        <w:jc w:val="both"/>
        <w:rPr>
          <w:rFonts w:ascii="Arial" w:hAnsi="Arial" w:cs="Arial"/>
        </w:rPr>
      </w:pPr>
      <w:r w:rsidRPr="00813498">
        <w:rPr>
          <w:rFonts w:ascii="Arial" w:hAnsi="Arial" w:cs="Arial"/>
        </w:rPr>
        <w:t>El establecimiento de un crédito fiscal por la autoridad en contra de un contribuyente.</w:t>
      </w:r>
    </w:p>
    <w:p w:rsidR="003E56AA" w:rsidRPr="00813498" w:rsidRDefault="003E56AA" w:rsidP="003E56AA">
      <w:pPr>
        <w:pStyle w:val="Prrafodelista"/>
        <w:numPr>
          <w:ilvl w:val="0"/>
          <w:numId w:val="3"/>
        </w:numPr>
        <w:jc w:val="both"/>
        <w:rPr>
          <w:rFonts w:ascii="Arial" w:hAnsi="Arial" w:cs="Arial"/>
        </w:rPr>
      </w:pPr>
      <w:r w:rsidRPr="00813498">
        <w:rPr>
          <w:rFonts w:ascii="Arial" w:hAnsi="Arial" w:cs="Arial"/>
        </w:rPr>
        <w:t>La realización del pago de ese crédito fiscal por ese particular.</w:t>
      </w:r>
    </w:p>
    <w:p w:rsidR="003E56AA" w:rsidRPr="00813498" w:rsidRDefault="003E56AA" w:rsidP="003E56AA">
      <w:pPr>
        <w:pStyle w:val="Prrafodelista"/>
        <w:numPr>
          <w:ilvl w:val="0"/>
          <w:numId w:val="3"/>
        </w:numPr>
        <w:jc w:val="both"/>
        <w:rPr>
          <w:rFonts w:ascii="Arial" w:hAnsi="Arial" w:cs="Arial"/>
        </w:rPr>
      </w:pPr>
      <w:r w:rsidRPr="00813498">
        <w:rPr>
          <w:rFonts w:ascii="Arial" w:hAnsi="Arial" w:cs="Arial"/>
        </w:rPr>
        <w:t>La inconformidad del contribuyente con el crédito fiscal pagado, manifiesta a través del ejercicio de algún medio de defensa legal.</w:t>
      </w:r>
    </w:p>
    <w:p w:rsidR="003E56AA" w:rsidRPr="00813498" w:rsidRDefault="003E56AA" w:rsidP="003E56AA">
      <w:pPr>
        <w:pStyle w:val="Prrafodelista"/>
        <w:numPr>
          <w:ilvl w:val="0"/>
          <w:numId w:val="3"/>
        </w:numPr>
        <w:jc w:val="both"/>
        <w:rPr>
          <w:rFonts w:ascii="Arial" w:hAnsi="Arial" w:cs="Arial"/>
        </w:rPr>
      </w:pPr>
      <w:r w:rsidRPr="00813498">
        <w:rPr>
          <w:rFonts w:ascii="Arial" w:hAnsi="Arial" w:cs="Arial"/>
        </w:rPr>
        <w:t>La resolución de la impugnación a favor del particular inconforme, declarando la nulidad del crédito fiscal.</w:t>
      </w:r>
    </w:p>
    <w:p w:rsidR="003E56AA" w:rsidRPr="00813498" w:rsidRDefault="003E56AA" w:rsidP="003E56AA">
      <w:pPr>
        <w:jc w:val="both"/>
        <w:rPr>
          <w:rFonts w:ascii="Arial" w:hAnsi="Arial" w:cs="Arial"/>
        </w:rPr>
      </w:pPr>
      <w:r w:rsidRPr="00813498">
        <w:rPr>
          <w:rFonts w:ascii="Arial" w:hAnsi="Arial" w:cs="Arial"/>
        </w:rPr>
        <w:t>Con base a lo anterior, se colige que en el caso sí procede el pago de intereses ya que concurren los elementos apuntados, a saber: 1) Por  pago del impuesto predial realizado en fecha 22 veintidós de enero de 2020 dos mil veinte, tal como se desprende del recibo de pago número 130278;  en contra del pago se promovió la demanda de juicio de nulidad.</w:t>
      </w:r>
    </w:p>
    <w:p w:rsidR="003E56AA" w:rsidRPr="00813498" w:rsidRDefault="003E56AA" w:rsidP="003E56AA">
      <w:pPr>
        <w:jc w:val="both"/>
        <w:rPr>
          <w:rFonts w:ascii="Arial" w:hAnsi="Arial" w:cs="Arial"/>
        </w:rPr>
      </w:pPr>
      <w:r w:rsidRPr="00813498">
        <w:rPr>
          <w:rFonts w:ascii="Arial" w:hAnsi="Arial" w:cs="Arial"/>
        </w:rPr>
        <w:t xml:space="preserve">Luego entonces, este juzgador estima que el pago de intereses debe formar   parte de la sentencia porque al declararse la nulidad total del acto administrativo impugnado, recibo de pago de impuesto predial número 130278, de fecha 22 veintidós de enero de 2020 dos mil veinte,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2020 dos mil veinte, establece: </w:t>
      </w:r>
    </w:p>
    <w:p w:rsidR="003E56AA" w:rsidRPr="00813498" w:rsidRDefault="003E56AA" w:rsidP="003E56AA">
      <w:pPr>
        <w:jc w:val="both"/>
        <w:rPr>
          <w:rFonts w:ascii="Arial" w:hAnsi="Arial" w:cs="Arial"/>
        </w:rPr>
      </w:pPr>
      <w:r w:rsidRPr="00813498">
        <w:rPr>
          <w:rFonts w:ascii="Arial" w:hAnsi="Arial" w:cs="Arial"/>
        </w:rPr>
        <w:t>Artículo 39. Cuando no se pague un crédito fiscal en la fecha o dentro del plazo señalado en las disposiciones respectivas, se cobrarán recargos a la tasa del 3% mensual.</w:t>
      </w:r>
    </w:p>
    <w:p w:rsidR="003E56AA" w:rsidRPr="00813498" w:rsidRDefault="003E56AA" w:rsidP="003E56AA">
      <w:pPr>
        <w:jc w:val="both"/>
        <w:rPr>
          <w:rFonts w:ascii="Arial" w:hAnsi="Arial" w:cs="Arial"/>
        </w:rPr>
      </w:pPr>
      <w:r w:rsidRPr="0081349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E56AA" w:rsidRPr="00813498" w:rsidRDefault="003E56AA" w:rsidP="003E56AA">
      <w:pPr>
        <w:jc w:val="both"/>
        <w:rPr>
          <w:rFonts w:ascii="Arial" w:hAnsi="Arial" w:cs="Arial"/>
        </w:rPr>
      </w:pPr>
      <w:r w:rsidRPr="00813498">
        <w:rPr>
          <w:rFonts w:ascii="Arial" w:hAnsi="Arial" w:cs="Arial"/>
        </w:rPr>
        <w:t>Cuando se conceda prórroga o autorización para pagar en parcialidades los créditos fiscales, se causarán recargos sobre el saldo insoluto a la tasa del 2% mensual.</w:t>
      </w:r>
    </w:p>
    <w:p w:rsidR="003E56AA" w:rsidRPr="00813498" w:rsidRDefault="003E56AA" w:rsidP="003E56AA">
      <w:pPr>
        <w:jc w:val="both"/>
        <w:rPr>
          <w:rFonts w:ascii="Arial" w:hAnsi="Arial" w:cs="Arial"/>
        </w:rPr>
      </w:pPr>
      <w:r w:rsidRPr="0081349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E56AA" w:rsidRPr="00813498" w:rsidRDefault="003E56AA" w:rsidP="003E56AA">
      <w:pPr>
        <w:jc w:val="both"/>
        <w:rPr>
          <w:rFonts w:ascii="Arial" w:hAnsi="Arial" w:cs="Arial"/>
        </w:rPr>
      </w:pPr>
    </w:p>
    <w:p w:rsidR="003E56AA" w:rsidRDefault="003E56AA" w:rsidP="003E56AA">
      <w:pPr>
        <w:jc w:val="both"/>
        <w:rPr>
          <w:rFonts w:ascii="Arial" w:hAnsi="Arial" w:cs="Arial"/>
        </w:rPr>
      </w:pPr>
    </w:p>
    <w:p w:rsidR="003E56AA" w:rsidRDefault="003E56AA" w:rsidP="003E56AA">
      <w:pPr>
        <w:jc w:val="both"/>
        <w:rPr>
          <w:rFonts w:ascii="Arial" w:hAnsi="Arial" w:cs="Arial"/>
        </w:rPr>
      </w:pPr>
    </w:p>
    <w:p w:rsidR="003E56AA" w:rsidRPr="00813498" w:rsidRDefault="003E56AA" w:rsidP="003E56AA">
      <w:pPr>
        <w:jc w:val="both"/>
        <w:rPr>
          <w:rFonts w:ascii="Arial" w:hAnsi="Arial" w:cs="Arial"/>
        </w:rPr>
      </w:pPr>
      <w:r w:rsidRPr="00813498">
        <w:rPr>
          <w:rFonts w:ascii="Arial" w:hAnsi="Arial" w:cs="Arial"/>
        </w:rPr>
        <w:t>Sirve de apoyo a lo anterior la tesis aislada XVI. 1º. A.T.13 A (10</w:t>
      </w:r>
      <w:proofErr w:type="gramStart"/>
      <w:r w:rsidRPr="00813498">
        <w:rPr>
          <w:rFonts w:ascii="Arial" w:hAnsi="Arial" w:cs="Arial"/>
        </w:rPr>
        <w:t>ª .</w:t>
      </w:r>
      <w:proofErr w:type="gramEnd"/>
      <w:r w:rsidRPr="00813498">
        <w:rPr>
          <w:rFonts w:ascii="Arial" w:hAnsi="Arial" w:cs="Arial"/>
        </w:rPr>
        <w:t>) sostenida por el Primer Tribunal Colegiado en materias Administrativa y de Trabajo del Décimo Sexto Circuito, que señala:</w:t>
      </w:r>
    </w:p>
    <w:p w:rsidR="003E56AA" w:rsidRPr="00813498" w:rsidRDefault="003E56AA" w:rsidP="003E56AA">
      <w:pPr>
        <w:jc w:val="both"/>
        <w:rPr>
          <w:rFonts w:ascii="Arial" w:hAnsi="Arial" w:cs="Arial"/>
          <w:i/>
        </w:rPr>
      </w:pPr>
      <w:r w:rsidRPr="00813498">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E56AA" w:rsidRPr="00813498" w:rsidRDefault="003E56AA" w:rsidP="003E56AA">
      <w:pPr>
        <w:jc w:val="both"/>
        <w:rPr>
          <w:rFonts w:ascii="Arial" w:hAnsi="Arial" w:cs="Arial"/>
          <w:i/>
        </w:rPr>
      </w:pPr>
      <w:r w:rsidRPr="00813498">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r w:rsidRPr="00813498">
        <w:rPr>
          <w:rFonts w:ascii="Arial" w:hAnsi="Arial" w:cs="Arial"/>
          <w:i/>
        </w:rPr>
        <w:t>“</w:t>
      </w:r>
      <w:r w:rsidRPr="00813498">
        <w:rPr>
          <w:rFonts w:ascii="Arial" w:hAnsi="Arial" w:cs="Arial"/>
          <w:b/>
          <w:i/>
        </w:rPr>
        <w:t>AGRAVIOS. EXAMEN DE LOS.-</w:t>
      </w:r>
      <w:r w:rsidRPr="00813498">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813498">
        <w:rPr>
          <w:rFonts w:ascii="Arial" w:hAnsi="Arial" w:cs="Arial"/>
          <w:i/>
        </w:rPr>
        <w:t>cualesquiera</w:t>
      </w:r>
      <w:proofErr w:type="spellEnd"/>
      <w:r w:rsidRPr="00813498">
        <w:rPr>
          <w:rFonts w:ascii="Arial" w:hAnsi="Arial" w:cs="Arial"/>
          <w:i/>
        </w:rPr>
        <w:t xml:space="preserve"> que sea la forma que al efecto se elija.”</w:t>
      </w:r>
    </w:p>
    <w:p w:rsidR="003E56AA" w:rsidRPr="00813498" w:rsidRDefault="003E56AA" w:rsidP="003E56AA">
      <w:pPr>
        <w:jc w:val="both"/>
        <w:rPr>
          <w:rFonts w:ascii="Arial" w:hAnsi="Arial" w:cs="Arial"/>
        </w:rPr>
      </w:pPr>
      <w:r w:rsidRPr="00813498">
        <w:rPr>
          <w:rFonts w:ascii="Arial" w:hAnsi="Arial" w:cs="Arial"/>
          <w:b/>
        </w:rPr>
        <w:t>SEXTO.-</w:t>
      </w:r>
      <w:r w:rsidRPr="00813498">
        <w:rPr>
          <w:rFonts w:ascii="Arial" w:hAnsi="Arial" w:cs="Arial"/>
        </w:rPr>
        <w:t xml:space="preserve"> Con base en todo lo expuesto, se declara  la </w:t>
      </w:r>
      <w:r w:rsidRPr="00813498">
        <w:rPr>
          <w:rFonts w:ascii="Arial" w:hAnsi="Arial" w:cs="Arial"/>
          <w:b/>
        </w:rPr>
        <w:t>ILEGALIDAD Y NULIDAD TOTAL DEL ACTO ADMINISTRATIVO IMPUGNADO</w:t>
      </w:r>
      <w:r w:rsidRPr="00813498">
        <w:rPr>
          <w:rFonts w:ascii="Arial" w:hAnsi="Arial" w:cs="Arial"/>
        </w:rPr>
        <w:t>, para el efecto de que la demandada, en el término de quince días,  después de que  cause estado la presente resolución,   la autoridad demandada emita una respuesta debidamente fundada y motivada  a la petición realizada por el actor en fecha 11 once de febrero de 2020 dos mil veinte, en donde se le haga la devolución por la cantidad de $5,800.66 (cinco mil ochocientos pesos 66/100 m.n.), cantidad que erogó el actor por concepto de pago de impuesto predial en fecha  22 veintidós de enero de 2019 dos mil diecinueve, (cuenta 30H001307001),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3E56AA" w:rsidRDefault="003E56AA" w:rsidP="003E56AA">
      <w:pPr>
        <w:jc w:val="both"/>
        <w:rPr>
          <w:rFonts w:ascii="Arial" w:hAnsi="Arial" w:cs="Arial"/>
        </w:rPr>
      </w:pPr>
    </w:p>
    <w:p w:rsidR="003E56AA" w:rsidRPr="00813498" w:rsidRDefault="003E56AA" w:rsidP="003E56AA">
      <w:pPr>
        <w:jc w:val="both"/>
        <w:rPr>
          <w:rFonts w:ascii="Arial" w:hAnsi="Arial" w:cs="Arial"/>
        </w:rPr>
      </w:pPr>
    </w:p>
    <w:p w:rsidR="003E56AA" w:rsidRPr="00813498" w:rsidRDefault="003E56AA" w:rsidP="003E56AA">
      <w:pPr>
        <w:jc w:val="both"/>
        <w:rPr>
          <w:rFonts w:ascii="Arial" w:hAnsi="Arial" w:cs="Arial"/>
        </w:rPr>
      </w:pPr>
      <w:r w:rsidRPr="00813498">
        <w:rPr>
          <w:rFonts w:ascii="Arial" w:hAnsi="Arial" w:cs="Arial"/>
          <w:b/>
        </w:rPr>
        <w:t>SEPTIMO.-</w:t>
      </w:r>
      <w:r w:rsidRPr="0081349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E56AA" w:rsidRPr="00813498" w:rsidRDefault="003E56AA" w:rsidP="003E56AA">
      <w:pPr>
        <w:jc w:val="both"/>
        <w:rPr>
          <w:rFonts w:ascii="Arial" w:hAnsi="Arial" w:cs="Arial"/>
        </w:rPr>
      </w:pPr>
      <w:r w:rsidRPr="00813498">
        <w:rPr>
          <w:rFonts w:ascii="Arial" w:hAnsi="Arial" w:cs="Arial"/>
        </w:rPr>
        <w:t>El actor ofreció  las siguientes pruebas:</w:t>
      </w:r>
    </w:p>
    <w:p w:rsidR="003E56AA" w:rsidRPr="00813498" w:rsidRDefault="003E56AA" w:rsidP="003E56AA">
      <w:pPr>
        <w:pStyle w:val="Prrafodelista"/>
        <w:numPr>
          <w:ilvl w:val="0"/>
          <w:numId w:val="1"/>
        </w:numPr>
        <w:jc w:val="both"/>
        <w:rPr>
          <w:rFonts w:ascii="Arial" w:hAnsi="Arial" w:cs="Arial"/>
        </w:rPr>
      </w:pPr>
      <w:r w:rsidRPr="00813498">
        <w:rPr>
          <w:rFonts w:ascii="Arial" w:hAnsi="Arial" w:cs="Arial"/>
        </w:rPr>
        <w:t xml:space="preserve"> Documental  Pública consistente en recibo de pago de  impuesto predial  número de folio 130278, de fecha 22 veintidós de enero de 2019 dos mil diecinueve, documental que ya fue valorada dentro de este proceso.</w:t>
      </w:r>
    </w:p>
    <w:p w:rsidR="003E56AA" w:rsidRPr="00813498" w:rsidRDefault="003E56AA" w:rsidP="003E56AA">
      <w:pPr>
        <w:pStyle w:val="Prrafodelista"/>
        <w:numPr>
          <w:ilvl w:val="0"/>
          <w:numId w:val="1"/>
        </w:numPr>
        <w:jc w:val="both"/>
        <w:rPr>
          <w:rFonts w:ascii="Arial" w:hAnsi="Arial" w:cs="Arial"/>
        </w:rPr>
      </w:pPr>
      <w:r w:rsidRPr="00813498">
        <w:rPr>
          <w:rFonts w:ascii="Arial" w:hAnsi="Arial" w:cs="Arial"/>
        </w:rPr>
        <w:t>Documental privada consistente en escrito de petición de fecha 11 once de febrero de 2020 dos mil veinte, documental que ya fue valorada dentro de este juicio.</w:t>
      </w:r>
    </w:p>
    <w:p w:rsidR="003E56AA" w:rsidRPr="00813498" w:rsidRDefault="003E56AA" w:rsidP="003E56AA">
      <w:pPr>
        <w:jc w:val="both"/>
        <w:rPr>
          <w:rFonts w:ascii="Arial" w:hAnsi="Arial" w:cs="Arial"/>
        </w:rPr>
      </w:pPr>
      <w:r w:rsidRPr="00813498">
        <w:rPr>
          <w:rFonts w:ascii="Arial" w:hAnsi="Arial" w:cs="Arial"/>
        </w:rPr>
        <w:t xml:space="preserve"> La autoridad demanda ofrecieron   las siguientes pruebas:</w:t>
      </w:r>
    </w:p>
    <w:p w:rsidR="003E56AA" w:rsidRPr="00813498" w:rsidRDefault="003E56AA" w:rsidP="003E56AA">
      <w:pPr>
        <w:pStyle w:val="Prrafodelista"/>
        <w:numPr>
          <w:ilvl w:val="0"/>
          <w:numId w:val="2"/>
        </w:numPr>
        <w:jc w:val="both"/>
        <w:rPr>
          <w:rFonts w:ascii="Arial" w:hAnsi="Arial" w:cs="Arial"/>
        </w:rPr>
      </w:pPr>
      <w:r w:rsidRPr="00813498">
        <w:rPr>
          <w:rFonts w:ascii="Arial" w:hAnsi="Arial" w:cs="Arial"/>
        </w:rPr>
        <w:t xml:space="preserve">Copia certificada del  nombramiento del cargo que ostenta la parte demandada, documental que se la valor probatorio para acreditar dicha personalidad. </w:t>
      </w:r>
    </w:p>
    <w:p w:rsidR="003E56AA" w:rsidRPr="00813498" w:rsidRDefault="003E56AA" w:rsidP="003E56AA">
      <w:pPr>
        <w:jc w:val="both"/>
        <w:rPr>
          <w:rFonts w:ascii="Arial" w:hAnsi="Arial" w:cs="Arial"/>
        </w:rPr>
      </w:pPr>
      <w:r w:rsidRPr="00813498">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813498">
        <w:rPr>
          <w:rFonts w:ascii="Arial" w:hAnsi="Arial" w:cs="Arial"/>
        </w:rPr>
        <w:t>-----------------------------------------------------------</w:t>
      </w:r>
    </w:p>
    <w:p w:rsidR="003E56AA" w:rsidRPr="00813498" w:rsidRDefault="003E56AA" w:rsidP="003E56AA">
      <w:pPr>
        <w:jc w:val="center"/>
        <w:rPr>
          <w:rFonts w:ascii="Arial" w:hAnsi="Arial" w:cs="Arial"/>
          <w:b/>
        </w:rPr>
      </w:pPr>
      <w:r w:rsidRPr="00813498">
        <w:rPr>
          <w:rFonts w:ascii="Arial" w:hAnsi="Arial" w:cs="Arial"/>
          <w:b/>
        </w:rPr>
        <w:t>R E S U E L V E</w:t>
      </w:r>
    </w:p>
    <w:p w:rsidR="003E56AA" w:rsidRPr="00813498" w:rsidRDefault="003E56AA" w:rsidP="003E56AA">
      <w:pPr>
        <w:jc w:val="both"/>
        <w:rPr>
          <w:rFonts w:ascii="Arial" w:hAnsi="Arial" w:cs="Arial"/>
        </w:rPr>
      </w:pPr>
      <w:r w:rsidRPr="00813498">
        <w:rPr>
          <w:rFonts w:ascii="Arial" w:hAnsi="Arial" w:cs="Arial"/>
          <w:b/>
        </w:rPr>
        <w:t>PRIMERO.-</w:t>
      </w:r>
      <w:r w:rsidRPr="00813498">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3E56AA" w:rsidRPr="00813498" w:rsidRDefault="003E56AA" w:rsidP="003E56AA">
      <w:pPr>
        <w:jc w:val="both"/>
        <w:rPr>
          <w:rFonts w:ascii="Arial" w:hAnsi="Arial" w:cs="Arial"/>
        </w:rPr>
      </w:pPr>
      <w:r w:rsidRPr="00813498">
        <w:rPr>
          <w:rFonts w:ascii="Arial" w:hAnsi="Arial" w:cs="Arial"/>
          <w:b/>
        </w:rPr>
        <w:t>SEGUNDO.-</w:t>
      </w:r>
      <w:r w:rsidRPr="00813498">
        <w:rPr>
          <w:rFonts w:ascii="Arial" w:hAnsi="Arial" w:cs="Arial"/>
        </w:rPr>
        <w:t xml:space="preserve"> </w:t>
      </w:r>
      <w:r w:rsidRPr="00813498">
        <w:rPr>
          <w:rFonts w:ascii="Arial" w:hAnsi="Arial" w:cs="Arial"/>
          <w:b/>
        </w:rPr>
        <w:t>NO SE SOBRESEE EL PRESENTE PROCESO</w:t>
      </w:r>
      <w:r w:rsidRPr="00813498">
        <w:rPr>
          <w:rFonts w:ascii="Arial" w:hAnsi="Arial" w:cs="Arial"/>
        </w:rPr>
        <w:t>, por las razones y fundamentos expuestos en el considerando tercero  de ésta</w:t>
      </w:r>
      <w:r>
        <w:rPr>
          <w:rFonts w:ascii="Arial" w:hAnsi="Arial" w:cs="Arial"/>
        </w:rPr>
        <w:t xml:space="preserve"> resolución.------------------</w:t>
      </w:r>
    </w:p>
    <w:p w:rsidR="003E56AA" w:rsidRPr="00813498" w:rsidRDefault="003E56AA" w:rsidP="003E56AA">
      <w:pPr>
        <w:jc w:val="both"/>
        <w:rPr>
          <w:rFonts w:ascii="Arial" w:hAnsi="Arial" w:cs="Arial"/>
          <w:b/>
        </w:rPr>
      </w:pPr>
      <w:r w:rsidRPr="00813498">
        <w:rPr>
          <w:rFonts w:ascii="Arial" w:hAnsi="Arial" w:cs="Arial"/>
          <w:b/>
        </w:rPr>
        <w:t>TERCERO.- SE DECLARA LA ILEGALIDAD Y  NULIDAD TOTAL DEL ACTO IMPUGNADO</w:t>
      </w:r>
      <w:r w:rsidRPr="00813498">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p>
    <w:p w:rsidR="003E56AA" w:rsidRPr="00813498" w:rsidRDefault="003E56AA" w:rsidP="003E56AA">
      <w:pPr>
        <w:jc w:val="both"/>
        <w:rPr>
          <w:rFonts w:ascii="Arial" w:hAnsi="Arial" w:cs="Arial"/>
        </w:rPr>
      </w:pPr>
      <w:r w:rsidRPr="00813498">
        <w:rPr>
          <w:rFonts w:ascii="Arial" w:hAnsi="Arial" w:cs="Arial"/>
          <w:b/>
        </w:rPr>
        <w:t xml:space="preserve">CUARTO.- </w:t>
      </w:r>
      <w:r w:rsidRPr="0081349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13498">
        <w:rPr>
          <w:rFonts w:ascii="Arial" w:hAnsi="Arial" w:cs="Arial"/>
        </w:rPr>
        <w:t>-------</w:t>
      </w:r>
    </w:p>
    <w:p w:rsidR="003E56AA" w:rsidRPr="00813498" w:rsidRDefault="003E56AA" w:rsidP="003E56AA">
      <w:pPr>
        <w:jc w:val="both"/>
        <w:rPr>
          <w:rFonts w:ascii="Arial" w:hAnsi="Arial" w:cs="Arial"/>
        </w:rPr>
      </w:pPr>
    </w:p>
    <w:p w:rsidR="003E56AA" w:rsidRPr="00813498" w:rsidRDefault="003E56AA" w:rsidP="003E56AA">
      <w:pPr>
        <w:jc w:val="both"/>
        <w:rPr>
          <w:rFonts w:ascii="Arial" w:hAnsi="Arial" w:cs="Arial"/>
        </w:rPr>
      </w:pPr>
      <w:r w:rsidRPr="00813498">
        <w:rPr>
          <w:rFonts w:ascii="Arial" w:hAnsi="Arial" w:cs="Arial"/>
          <w:b/>
        </w:rPr>
        <w:t>NOTIFIQUESE.</w:t>
      </w:r>
      <w:r w:rsidRPr="00813498">
        <w:rPr>
          <w:rFonts w:ascii="Arial" w:hAnsi="Arial" w:cs="Arial"/>
        </w:rPr>
        <w:t>------------------------------------------------------------------</w:t>
      </w:r>
      <w:r>
        <w:rPr>
          <w:rFonts w:ascii="Arial" w:hAnsi="Arial" w:cs="Arial"/>
        </w:rPr>
        <w:t>------------------------</w:t>
      </w:r>
    </w:p>
    <w:p w:rsidR="003E56AA" w:rsidRPr="00813498" w:rsidRDefault="003E56AA" w:rsidP="003E56AA">
      <w:pPr>
        <w:jc w:val="both"/>
        <w:rPr>
          <w:rFonts w:ascii="Arial" w:hAnsi="Arial" w:cs="Arial"/>
        </w:rPr>
      </w:pPr>
      <w:r w:rsidRPr="0081349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3E56AA" w:rsidRPr="00813498" w:rsidRDefault="003E56AA" w:rsidP="003E56AA">
      <w:pPr>
        <w:rPr>
          <w:rFonts w:ascii="Arial" w:hAnsi="Arial" w:cs="Arial"/>
        </w:rPr>
      </w:pPr>
    </w:p>
    <w:p w:rsidR="003E56AA" w:rsidRPr="00813498" w:rsidRDefault="003E56AA" w:rsidP="003E56AA">
      <w:pPr>
        <w:rPr>
          <w:rFonts w:ascii="Arial" w:hAnsi="Arial" w:cs="Arial"/>
        </w:rPr>
      </w:pPr>
    </w:p>
    <w:p w:rsidR="003E56AA" w:rsidRPr="00813498" w:rsidRDefault="003E56AA" w:rsidP="003E56AA">
      <w:pPr>
        <w:rPr>
          <w:rFonts w:ascii="Arial" w:hAnsi="Arial" w:cs="Arial"/>
        </w:rPr>
      </w:pPr>
    </w:p>
    <w:p w:rsidR="003E56AA" w:rsidRDefault="003E56AA" w:rsidP="003E56AA"/>
    <w:p w:rsidR="003E56AA" w:rsidRDefault="003E56AA" w:rsidP="003E56AA"/>
    <w:p w:rsidR="003E56AA" w:rsidRDefault="003E56AA" w:rsidP="003E56AA"/>
    <w:p w:rsidR="00A064EA" w:rsidRDefault="00A064EA"/>
    <w:sectPr w:rsidR="00A064EA" w:rsidSect="003E56A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AA"/>
    <w:rsid w:val="003E56AA"/>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5C846-CA6F-4F4E-A2C1-5B006500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A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6A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5402</Words>
  <Characters>29717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2021-04-29T17:58:00Z</dcterms:created>
  <dcterms:modified xsi:type="dcterms:W3CDTF">2021-04-29T18:01:00Z</dcterms:modified>
</cp:coreProperties>
</file>